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4E" w:rsidRDefault="00342440" w:rsidP="0093414E">
      <w:pPr>
        <w:jc w:val="center"/>
        <w:rPr>
          <w:rFonts w:asciiTheme="minorHAnsi" w:hAnsiTheme="minorHAnsi"/>
          <w:b/>
          <w:sz w:val="28"/>
          <w:szCs w:val="28"/>
        </w:rPr>
      </w:pPr>
      <w:r w:rsidRPr="00342440"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278380" cy="449580"/>
            <wp:effectExtent l="0" t="0" r="0" b="0"/>
            <wp:docPr id="1" name="Picture 6" descr="Transitional Logo - Est. 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itional Logo - Est. 179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14E" w:rsidRDefault="0093414E" w:rsidP="004C36B2">
      <w:pPr>
        <w:jc w:val="left"/>
        <w:rPr>
          <w:rFonts w:asciiTheme="minorHAnsi" w:hAnsiTheme="minorHAnsi"/>
          <w:b/>
          <w:sz w:val="28"/>
          <w:szCs w:val="28"/>
        </w:rPr>
      </w:pPr>
    </w:p>
    <w:p w:rsidR="00111A1F" w:rsidRDefault="00111A1F" w:rsidP="0093414E">
      <w:pPr>
        <w:jc w:val="left"/>
        <w:rPr>
          <w:rFonts w:ascii="Times New Roman" w:hAnsi="Times New Roman"/>
          <w:b/>
          <w:sz w:val="24"/>
          <w:szCs w:val="24"/>
        </w:rPr>
      </w:pPr>
    </w:p>
    <w:p w:rsidR="00111A1F" w:rsidRDefault="00515B29" w:rsidP="00111A1F">
      <w:pPr>
        <w:jc w:val="center"/>
        <w:rPr>
          <w:rFonts w:ascii="Times New Roman" w:hAnsi="Times New Roman"/>
          <w:b/>
          <w:sz w:val="24"/>
          <w:szCs w:val="24"/>
        </w:rPr>
      </w:pPr>
      <w:r w:rsidRPr="00111A1F">
        <w:rPr>
          <w:rFonts w:ascii="Times New Roman" w:hAnsi="Times New Roman"/>
          <w:b/>
          <w:sz w:val="24"/>
          <w:szCs w:val="24"/>
        </w:rPr>
        <w:t xml:space="preserve">Financial Aid Withdrawal and </w:t>
      </w:r>
      <w:r w:rsidR="005515B4" w:rsidRPr="00111A1F">
        <w:rPr>
          <w:rFonts w:ascii="Times New Roman" w:hAnsi="Times New Roman"/>
          <w:b/>
          <w:sz w:val="24"/>
          <w:szCs w:val="24"/>
        </w:rPr>
        <w:t>Non-</w:t>
      </w:r>
      <w:r w:rsidRPr="00111A1F">
        <w:rPr>
          <w:rFonts w:ascii="Times New Roman" w:hAnsi="Times New Roman"/>
          <w:b/>
          <w:sz w:val="24"/>
          <w:szCs w:val="24"/>
        </w:rPr>
        <w:t>Attendance Policies – 201</w:t>
      </w:r>
      <w:r w:rsidR="0093414E" w:rsidRPr="00111A1F">
        <w:rPr>
          <w:rFonts w:ascii="Times New Roman" w:hAnsi="Times New Roman"/>
          <w:b/>
          <w:sz w:val="24"/>
          <w:szCs w:val="24"/>
        </w:rPr>
        <w:t>7</w:t>
      </w:r>
      <w:r w:rsidRPr="00111A1F">
        <w:rPr>
          <w:rFonts w:ascii="Times New Roman" w:hAnsi="Times New Roman"/>
          <w:b/>
          <w:sz w:val="24"/>
          <w:szCs w:val="24"/>
        </w:rPr>
        <w:t>-</w:t>
      </w:r>
      <w:r w:rsidR="00BD7483" w:rsidRPr="00111A1F">
        <w:rPr>
          <w:rFonts w:ascii="Times New Roman" w:hAnsi="Times New Roman"/>
          <w:b/>
          <w:sz w:val="24"/>
          <w:szCs w:val="24"/>
        </w:rPr>
        <w:t>20</w:t>
      </w:r>
      <w:r w:rsidRPr="00111A1F">
        <w:rPr>
          <w:rFonts w:ascii="Times New Roman" w:hAnsi="Times New Roman"/>
          <w:b/>
          <w:sz w:val="24"/>
          <w:szCs w:val="24"/>
        </w:rPr>
        <w:t>1</w:t>
      </w:r>
      <w:r w:rsidR="0093414E" w:rsidRPr="00111A1F">
        <w:rPr>
          <w:rFonts w:ascii="Times New Roman" w:hAnsi="Times New Roman"/>
          <w:b/>
          <w:sz w:val="24"/>
          <w:szCs w:val="24"/>
        </w:rPr>
        <w:t>8</w:t>
      </w:r>
      <w:r w:rsidRPr="00111A1F">
        <w:rPr>
          <w:rFonts w:ascii="Times New Roman" w:hAnsi="Times New Roman"/>
          <w:b/>
          <w:sz w:val="24"/>
          <w:szCs w:val="24"/>
        </w:rPr>
        <w:t xml:space="preserve"> </w:t>
      </w:r>
      <w:r w:rsidR="00BD7483" w:rsidRPr="00111A1F">
        <w:rPr>
          <w:rFonts w:ascii="Times New Roman" w:hAnsi="Times New Roman"/>
          <w:b/>
          <w:sz w:val="24"/>
          <w:szCs w:val="24"/>
        </w:rPr>
        <w:br/>
      </w:r>
    </w:p>
    <w:p w:rsidR="00357603" w:rsidRPr="00111A1F" w:rsidRDefault="00515B29" w:rsidP="0093414E">
      <w:pPr>
        <w:jc w:val="left"/>
        <w:rPr>
          <w:rFonts w:ascii="Times New Roman" w:hAnsi="Times New Roman"/>
          <w:b/>
          <w:sz w:val="24"/>
          <w:szCs w:val="24"/>
        </w:rPr>
      </w:pPr>
      <w:r w:rsidRPr="00111A1F">
        <w:rPr>
          <w:rFonts w:ascii="Times New Roman" w:hAnsi="Times New Roman"/>
          <w:b/>
          <w:sz w:val="24"/>
          <w:szCs w:val="24"/>
        </w:rPr>
        <w:br/>
      </w:r>
      <w:bookmarkStart w:id="0" w:name="_GoBack"/>
      <w:bookmarkEnd w:id="0"/>
      <w:r w:rsidR="00357603" w:rsidRPr="00111A1F">
        <w:rPr>
          <w:rFonts w:ascii="Times New Roman" w:hAnsi="Times New Roman"/>
          <w:sz w:val="24"/>
          <w:szCs w:val="24"/>
        </w:rPr>
        <w:t xml:space="preserve">Per Department of Education Federal Regulations, Title IV funds (Pell, SEOG, TEACH Grants, Direct Subsidized and Unsubsidized student loans, and Plus loans) are awarded to a student with the </w:t>
      </w:r>
      <w:r w:rsidR="00357603" w:rsidRPr="00111A1F">
        <w:rPr>
          <w:rFonts w:ascii="Times New Roman" w:hAnsi="Times New Roman"/>
          <w:b/>
          <w:bCs/>
          <w:sz w:val="24"/>
          <w:szCs w:val="24"/>
        </w:rPr>
        <w:t>expectation</w:t>
      </w:r>
      <w:r w:rsidR="00357603" w:rsidRPr="00111A1F">
        <w:rPr>
          <w:rFonts w:ascii="Times New Roman" w:hAnsi="Times New Roman"/>
          <w:sz w:val="24"/>
          <w:szCs w:val="24"/>
        </w:rPr>
        <w:t xml:space="preserve"> that the student will attend the classes for which they enrolled. Part of the awarding criteria for Financial Aid is the number of credit hours a student is enrolled for (enrollment status) along with the duration of enrollment (semester).</w:t>
      </w:r>
    </w:p>
    <w:p w:rsidR="00357603" w:rsidRPr="00111A1F" w:rsidRDefault="00357603" w:rsidP="0093414E">
      <w:pPr>
        <w:jc w:val="left"/>
        <w:rPr>
          <w:rFonts w:ascii="Times New Roman" w:hAnsi="Times New Roman"/>
          <w:sz w:val="24"/>
          <w:szCs w:val="24"/>
        </w:rPr>
      </w:pPr>
    </w:p>
    <w:p w:rsidR="00357603" w:rsidRPr="00111A1F" w:rsidRDefault="00357603" w:rsidP="0093414E">
      <w:pPr>
        <w:jc w:val="left"/>
        <w:rPr>
          <w:rFonts w:ascii="Times New Roman" w:hAnsi="Times New Roman"/>
          <w:sz w:val="24"/>
          <w:szCs w:val="24"/>
        </w:rPr>
      </w:pPr>
      <w:r w:rsidRPr="00111A1F">
        <w:rPr>
          <w:rFonts w:ascii="Times New Roman" w:hAnsi="Times New Roman"/>
          <w:sz w:val="24"/>
          <w:szCs w:val="24"/>
        </w:rPr>
        <w:t xml:space="preserve">When a student changes their class schedule by dropping a course, or by dropping more credit hours than what is added back (i.e. drop 3 credit hour </w:t>
      </w:r>
      <w:proofErr w:type="gramStart"/>
      <w:r w:rsidRPr="00111A1F">
        <w:rPr>
          <w:rFonts w:ascii="Times New Roman" w:hAnsi="Times New Roman"/>
          <w:sz w:val="24"/>
          <w:szCs w:val="24"/>
        </w:rPr>
        <w:t>course</w:t>
      </w:r>
      <w:proofErr w:type="gramEnd"/>
      <w:r w:rsidRPr="00111A1F">
        <w:rPr>
          <w:rFonts w:ascii="Times New Roman" w:hAnsi="Times New Roman"/>
          <w:sz w:val="24"/>
          <w:szCs w:val="24"/>
        </w:rPr>
        <w:t xml:space="preserve"> but only add a 1 credit hour course) then the aid must be refigured on the REVISED enrollment status. This could mean a change from full-time to part-time and result in a reduction of the amount of aid that a student can receive for the semester.</w:t>
      </w:r>
    </w:p>
    <w:p w:rsidR="00357603" w:rsidRPr="00111A1F" w:rsidRDefault="00357603" w:rsidP="0093414E">
      <w:pPr>
        <w:jc w:val="left"/>
        <w:rPr>
          <w:rFonts w:ascii="Times New Roman" w:hAnsi="Times New Roman"/>
          <w:color w:val="1F497D"/>
          <w:sz w:val="24"/>
          <w:szCs w:val="24"/>
        </w:rPr>
      </w:pPr>
    </w:p>
    <w:p w:rsidR="00357603" w:rsidRPr="00111A1F" w:rsidRDefault="00357603" w:rsidP="0093414E">
      <w:pPr>
        <w:jc w:val="left"/>
        <w:rPr>
          <w:rFonts w:ascii="Times New Roman" w:hAnsi="Times New Roman"/>
          <w:sz w:val="24"/>
          <w:szCs w:val="24"/>
        </w:rPr>
      </w:pPr>
      <w:r w:rsidRPr="00111A1F">
        <w:rPr>
          <w:rFonts w:ascii="Times New Roman" w:hAnsi="Times New Roman"/>
          <w:sz w:val="24"/>
          <w:szCs w:val="24"/>
        </w:rPr>
        <w:t>When a student withdraws or stops attending classes before completing the semester, our office is required to complete a recalculation</w:t>
      </w:r>
      <w:r w:rsidRPr="00111A1F">
        <w:rPr>
          <w:rFonts w:ascii="Times New Roman" w:hAnsi="Times New Roman"/>
          <w:color w:val="1F497D"/>
          <w:sz w:val="24"/>
          <w:szCs w:val="24"/>
        </w:rPr>
        <w:t>,</w:t>
      </w:r>
      <w:r w:rsidRPr="00111A1F">
        <w:rPr>
          <w:rFonts w:ascii="Times New Roman" w:hAnsi="Times New Roman"/>
          <w:sz w:val="24"/>
          <w:szCs w:val="24"/>
        </w:rPr>
        <w:t xml:space="preserve"> for all Title IV funds, as of the date the student ceased attendance. </w:t>
      </w:r>
    </w:p>
    <w:p w:rsidR="00357603" w:rsidRPr="00111A1F" w:rsidRDefault="00357603" w:rsidP="0093414E">
      <w:pPr>
        <w:jc w:val="left"/>
        <w:rPr>
          <w:rFonts w:ascii="Times New Roman" w:hAnsi="Times New Roman"/>
          <w:sz w:val="24"/>
          <w:szCs w:val="24"/>
        </w:rPr>
      </w:pPr>
    </w:p>
    <w:p w:rsidR="00357603" w:rsidRPr="00111A1F" w:rsidRDefault="00357603" w:rsidP="0093414E">
      <w:pPr>
        <w:jc w:val="left"/>
        <w:rPr>
          <w:rFonts w:ascii="Times New Roman" w:hAnsi="Times New Roman"/>
          <w:sz w:val="24"/>
          <w:szCs w:val="24"/>
        </w:rPr>
      </w:pPr>
      <w:r w:rsidRPr="00111A1F">
        <w:rPr>
          <w:rFonts w:ascii="Times New Roman" w:hAnsi="Times New Roman"/>
          <w:sz w:val="24"/>
          <w:szCs w:val="24"/>
        </w:rPr>
        <w:t xml:space="preserve">State regulations also require a recalculation of state aid such as the Tennessee Student Assistance Award and the HOPE Scholarship if a student withdraws or changes their schedule. </w:t>
      </w:r>
    </w:p>
    <w:p w:rsidR="00357603" w:rsidRPr="00111A1F" w:rsidRDefault="00357603" w:rsidP="0093414E">
      <w:pPr>
        <w:jc w:val="left"/>
        <w:rPr>
          <w:rFonts w:ascii="Times New Roman" w:hAnsi="Times New Roman"/>
          <w:sz w:val="24"/>
          <w:szCs w:val="24"/>
        </w:rPr>
      </w:pPr>
    </w:p>
    <w:p w:rsidR="004C36B2" w:rsidRPr="00111A1F" w:rsidRDefault="004C36B2" w:rsidP="0093414E">
      <w:pPr>
        <w:jc w:val="left"/>
        <w:rPr>
          <w:rFonts w:ascii="Times New Roman" w:hAnsi="Times New Roman"/>
          <w:sz w:val="24"/>
          <w:szCs w:val="24"/>
        </w:rPr>
      </w:pPr>
      <w:r w:rsidRPr="00111A1F">
        <w:rPr>
          <w:rFonts w:ascii="Times New Roman" w:hAnsi="Times New Roman"/>
          <w:sz w:val="24"/>
          <w:szCs w:val="24"/>
        </w:rPr>
        <w:t xml:space="preserve">Tusculum College is required to monitor student attendance. Instructors </w:t>
      </w:r>
      <w:r w:rsidRPr="00111A1F">
        <w:rPr>
          <w:rFonts w:ascii="Times New Roman" w:hAnsi="Times New Roman"/>
          <w:b/>
          <w:sz w:val="24"/>
          <w:szCs w:val="24"/>
        </w:rPr>
        <w:t>must</w:t>
      </w:r>
      <w:r w:rsidRPr="00111A1F">
        <w:rPr>
          <w:rFonts w:ascii="Times New Roman" w:hAnsi="Times New Roman"/>
          <w:sz w:val="24"/>
          <w:szCs w:val="24"/>
        </w:rPr>
        <w:t xml:space="preserve"> record and report attendance for each class meeting (including online, student teaching, internships, practicum, and so forth). If a student does not complete all of the days in the academic period or semester, the Financial Aid Office must re-evaluate the student’s eligibility for Title IV funds.  In many cases, eligibility ceases and funds are required to be returned leaving a balance on the student’s account that must be paid by the student.</w:t>
      </w:r>
    </w:p>
    <w:p w:rsidR="00357603" w:rsidRPr="00111A1F" w:rsidRDefault="00357603" w:rsidP="0093414E">
      <w:pPr>
        <w:jc w:val="left"/>
        <w:rPr>
          <w:rFonts w:ascii="Times New Roman" w:hAnsi="Times New Roman"/>
          <w:sz w:val="24"/>
          <w:szCs w:val="24"/>
        </w:rPr>
      </w:pPr>
    </w:p>
    <w:p w:rsidR="00357603" w:rsidRPr="00111A1F" w:rsidRDefault="00357603" w:rsidP="0093414E">
      <w:pPr>
        <w:jc w:val="left"/>
        <w:rPr>
          <w:rFonts w:ascii="Times New Roman" w:hAnsi="Times New Roman"/>
          <w:sz w:val="24"/>
          <w:szCs w:val="24"/>
        </w:rPr>
      </w:pPr>
      <w:r w:rsidRPr="00111A1F">
        <w:rPr>
          <w:rFonts w:ascii="Times New Roman" w:hAnsi="Times New Roman"/>
          <w:sz w:val="24"/>
          <w:szCs w:val="24"/>
        </w:rPr>
        <w:t xml:space="preserve">In order to remain eligible for </w:t>
      </w:r>
      <w:r w:rsidRPr="00111A1F">
        <w:rPr>
          <w:rFonts w:ascii="Times New Roman" w:hAnsi="Times New Roman"/>
          <w:b/>
          <w:sz w:val="24"/>
          <w:szCs w:val="24"/>
        </w:rPr>
        <w:t>all</w:t>
      </w:r>
      <w:r w:rsidRPr="00111A1F">
        <w:rPr>
          <w:rFonts w:ascii="Times New Roman" w:hAnsi="Times New Roman"/>
          <w:sz w:val="24"/>
          <w:szCs w:val="24"/>
        </w:rPr>
        <w:t xml:space="preserve"> of your financial aid, </w:t>
      </w:r>
      <w:r w:rsidRPr="00111A1F">
        <w:rPr>
          <w:rFonts w:ascii="Times New Roman" w:hAnsi="Times New Roman"/>
          <w:b/>
          <w:sz w:val="24"/>
          <w:szCs w:val="24"/>
        </w:rPr>
        <w:t>you must attend classes</w:t>
      </w:r>
      <w:r w:rsidRPr="00111A1F">
        <w:rPr>
          <w:rFonts w:ascii="Times New Roman" w:hAnsi="Times New Roman"/>
          <w:sz w:val="24"/>
          <w:szCs w:val="24"/>
        </w:rPr>
        <w:t>. Before you make any changes to your class schedule or withdraw from the college, you need to check with the Financial Aid Office. </w:t>
      </w:r>
    </w:p>
    <w:sectPr w:rsidR="00357603" w:rsidRPr="00111A1F" w:rsidSect="0093414E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A1F" w:rsidRDefault="00111A1F" w:rsidP="00111A1F">
      <w:r>
        <w:separator/>
      </w:r>
    </w:p>
  </w:endnote>
  <w:endnote w:type="continuationSeparator" w:id="0">
    <w:p w:rsidR="00111A1F" w:rsidRDefault="00111A1F" w:rsidP="00111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1F" w:rsidRPr="00111A1F" w:rsidRDefault="00111A1F" w:rsidP="00111A1F">
    <w:pPr>
      <w:tabs>
        <w:tab w:val="center" w:pos="4680"/>
        <w:tab w:val="right" w:pos="9360"/>
      </w:tabs>
      <w:jc w:val="center"/>
      <w:rPr>
        <w:rFonts w:ascii="Times New Roman" w:eastAsia="Calibri" w:hAnsi="Times New Roman"/>
        <w:spacing w:val="0"/>
        <w:sz w:val="24"/>
        <w:szCs w:val="24"/>
      </w:rPr>
    </w:pPr>
    <w:r w:rsidRPr="00111A1F">
      <w:rPr>
        <w:rFonts w:ascii="Times New Roman" w:eastAsia="Calibri" w:hAnsi="Times New Roman"/>
        <w:spacing w:val="0"/>
        <w:sz w:val="24"/>
        <w:szCs w:val="24"/>
      </w:rPr>
      <w:t>Tusculum College      Office of Financial Aid      PO Box 5049      Greeneville, TN  37743</w:t>
    </w:r>
  </w:p>
  <w:p w:rsidR="00111A1F" w:rsidRDefault="00111A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A1F" w:rsidRDefault="00111A1F" w:rsidP="00111A1F">
      <w:r>
        <w:separator/>
      </w:r>
    </w:p>
  </w:footnote>
  <w:footnote w:type="continuationSeparator" w:id="0">
    <w:p w:rsidR="00111A1F" w:rsidRDefault="00111A1F" w:rsidP="00111A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AB6"/>
    <w:rsid w:val="00042CDE"/>
    <w:rsid w:val="00111A1F"/>
    <w:rsid w:val="002E60B4"/>
    <w:rsid w:val="00342440"/>
    <w:rsid w:val="00357603"/>
    <w:rsid w:val="0039679F"/>
    <w:rsid w:val="004B7B70"/>
    <w:rsid w:val="004C36B2"/>
    <w:rsid w:val="00515B29"/>
    <w:rsid w:val="005515B4"/>
    <w:rsid w:val="005E09F8"/>
    <w:rsid w:val="00677C86"/>
    <w:rsid w:val="00745EB8"/>
    <w:rsid w:val="0093414E"/>
    <w:rsid w:val="00AC672F"/>
    <w:rsid w:val="00BD7483"/>
    <w:rsid w:val="00BE63C1"/>
    <w:rsid w:val="00C05BD4"/>
    <w:rsid w:val="00C73AB6"/>
    <w:rsid w:val="00CE69A2"/>
    <w:rsid w:val="00E7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B6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A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B6"/>
    <w:rPr>
      <w:rFonts w:ascii="Segoe UI" w:eastAsia="Times New Roman" w:hAnsi="Segoe UI" w:cs="Segoe UI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11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1A1F"/>
    <w:rPr>
      <w:rFonts w:ascii="Arial" w:eastAsia="Times New Roman" w:hAnsi="Arial" w:cs="Times New Roman"/>
      <w:spacing w:val="-5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11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1A1F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2AD5A.F928D3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McDonald</dc:creator>
  <cp:keywords/>
  <dc:description/>
  <cp:lastModifiedBy>kdalton</cp:lastModifiedBy>
  <cp:revision>7</cp:revision>
  <cp:lastPrinted>2016-03-02T19:19:00Z</cp:lastPrinted>
  <dcterms:created xsi:type="dcterms:W3CDTF">2016-04-29T14:18:00Z</dcterms:created>
  <dcterms:modified xsi:type="dcterms:W3CDTF">2017-04-05T13:09:00Z</dcterms:modified>
</cp:coreProperties>
</file>